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96"/>
          <w:szCs w:val="96"/>
          <w:rtl w:val="0"/>
        </w:rPr>
        <w:t xml:space="preserve">Berwick Camp </w:t>
      </w:r>
      <w:r w:rsidDel="00000000" w:rsidR="00000000" w:rsidRPr="00000000">
        <w:rPr/>
        <w:drawing>
          <wp:inline distB="0" distT="0" distL="0" distR="0">
            <wp:extent cx="904875" cy="923925"/>
            <wp:effectExtent b="0" l="0" r="0" t="0"/>
            <wp:docPr descr="berwick logo" id="8" name="image1.png"/>
            <a:graphic>
              <a:graphicData uri="http://schemas.openxmlformats.org/drawingml/2006/picture">
                <pic:pic>
                  <pic:nvPicPr>
                    <pic:cNvPr descr="berwick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</w:rPr>
        <w:sectPr>
          <w:footerReference r:id="rId8" w:type="default"/>
          <w:pgSz w:h="15840" w:w="12240" w:orient="portrait"/>
          <w:pgMar w:bottom="720" w:top="720" w:left="1800" w:right="180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United Church Camp Meeting Association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2023 Registration Form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Camp Dates: Friday July 26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to Sunday August 4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email registration (completed Word doc or scanned) to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registraruccma@gmail.com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Or mail to: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Berwick Camp Meeting Registrar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c/o Ted Tupper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68 Millrun Cres.</w:t>
        <w:br w:type="textWrapping"/>
        <w:t xml:space="preserve">Bedford NS B4A 1H7</w:t>
      </w:r>
    </w:p>
    <w:p w:rsidR="00000000" w:rsidDel="00000000" w:rsidP="00000000" w:rsidRDefault="00000000" w:rsidRPr="00000000" w14:paraId="0000000B">
      <w:pPr>
        <w:jc w:val="center"/>
        <w:rPr>
          <w:rFonts w:ascii="Arial Rounded" w:cs="Arial Rounded" w:eastAsia="Arial Rounded" w:hAnsi="Arial Rounded"/>
          <w:b w:val="1"/>
          <w:sz w:val="22"/>
          <w:szCs w:val="2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 additional information, please email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registraruccma@gmail.com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 Rounded" w:cs="Arial Rounded" w:eastAsia="Arial Rounded" w:hAnsi="Arial Rounded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send both your completed registration form and the registration fee to the Registrar by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May 15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Returning campers’ spaces cannot be guaranteed after this date.</w:t>
      </w:r>
    </w:p>
    <w:p w:rsidR="00000000" w:rsidDel="00000000" w:rsidP="00000000" w:rsidRDefault="00000000" w:rsidRPr="00000000" w14:paraId="00000010">
      <w:pPr>
        <w:jc w:val="center"/>
        <w:rPr>
          <w:rFonts w:ascii="Comic Sans MS" w:cs="Comic Sans MS" w:eastAsia="Comic Sans MS" w:hAnsi="Comic Sans MS"/>
          <w:b w:val="1"/>
          <w:sz w:val="16"/>
          <w:szCs w:val="16"/>
        </w:rPr>
        <w:sectPr>
          <w:type w:val="continuous"/>
          <w:pgSz w:h="15840" w:w="12240" w:orient="portrait"/>
          <w:pgMar w:bottom="864" w:top="576" w:left="1008" w:right="100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Please Print: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Contact Name: ___________________________________________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Address:  ________________________________________________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Telephone:  _________________   Plate Number:  ______________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Email: ________________________________    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list below the names of ALL people to be attending Camp (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including you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!).   Use Grade space to indicate the grade of any school children as of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September 2024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school year (K-12) or the code (N, PS, A, S) for others.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 = Infant-Nursery</w:t>
        <w:tab/>
        <w:t xml:space="preserve">PS = Preschool = year before Primary/Kindergarten 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 = Adult</w:t>
        <w:tab/>
        <w:tab/>
        <w:t xml:space="preserve">S= Adult Student (post-secondary)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"/>
        <w:gridCol w:w="1989"/>
        <w:gridCol w:w="2241"/>
        <w:gridCol w:w="819"/>
        <w:gridCol w:w="441"/>
        <w:gridCol w:w="1899"/>
        <w:gridCol w:w="2061"/>
        <w:gridCol w:w="891"/>
        <w:tblGridChange w:id="0">
          <w:tblGrid>
            <w:gridCol w:w="378"/>
            <w:gridCol w:w="1989"/>
            <w:gridCol w:w="2241"/>
            <w:gridCol w:w="819"/>
            <w:gridCol w:w="441"/>
            <w:gridCol w:w="1899"/>
            <w:gridCol w:w="2061"/>
            <w:gridCol w:w="891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Grade/Code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Grade/Code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  <w:i w:val="1"/>
          <w:sz w:val="32"/>
          <w:szCs w:val="32"/>
          <w:rtl w:val="0"/>
        </w:rPr>
        <w:t xml:space="preserve">2023 Berwick Camp 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sz w:val="18"/>
          <w:szCs w:val="18"/>
        </w:rPr>
        <w:sectPr>
          <w:type w:val="continuous"/>
          <w:pgSz w:h="15840" w:w="12240" w:orient="portrait"/>
          <w:pgMar w:bottom="864" w:top="864" w:left="1008" w:right="100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Camp starts at noon on Friday July 26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and ends after the noon meal on Sunday August 4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4F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Arrival Date: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ab/>
        <w:t xml:space="preserve">____________</w:t>
        <w:tab/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Departure Date: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ab/>
        <w:t xml:space="preserve">______</w:t>
        <w:tab/>
      </w:r>
    </w:p>
    <w:p w:rsidR="00000000" w:rsidDel="00000000" w:rsidP="00000000" w:rsidRDefault="00000000" w:rsidRPr="00000000" w14:paraId="0000005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Accommodation Requested: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Second Choice: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ab/>
        <w:t xml:space="preserve">______</w:t>
        <w:tab/>
      </w:r>
    </w:p>
    <w:p w:rsidR="00000000" w:rsidDel="00000000" w:rsidP="00000000" w:rsidRDefault="00000000" w:rsidRPr="00000000" w14:paraId="00000053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142875" cy="1714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699038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142875" cy="1714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127000</wp:posOffset>
                </wp:positionV>
                <wp:extent cx="142875" cy="1714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9325" y="3699038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127000</wp:posOffset>
                </wp:positionV>
                <wp:extent cx="142875" cy="17145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152400</wp:posOffset>
                </wp:positionV>
                <wp:extent cx="142875" cy="1714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9325" y="3699038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152400</wp:posOffset>
                </wp:positionV>
                <wp:extent cx="142875" cy="17145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rPr>
          <w:u w:val="single"/>
        </w:rPr>
      </w:pPr>
      <w:r w:rsidDel="00000000" w:rsidR="00000000" w:rsidRPr="00000000">
        <w:rPr>
          <w:rtl w:val="0"/>
        </w:rPr>
        <w:t xml:space="preserve"> If CAMPING, please indicate:     TENT      TRAILER Size (in feet) _____      RV Size (in feet);</w:t>
      </w:r>
      <w:r w:rsidDel="00000000" w:rsidR="00000000" w:rsidRPr="00000000">
        <w:rPr>
          <w:u w:val="single"/>
          <w:rtl w:val="0"/>
        </w:rPr>
        <w:t xml:space="preserve">   _____</w:t>
      </w:r>
    </w:p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Comments:  </w:t>
      </w:r>
    </w:p>
    <w:p w:rsidR="00000000" w:rsidDel="00000000" w:rsidP="00000000" w:rsidRDefault="00000000" w:rsidRPr="00000000" w14:paraId="00000057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B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000000" w:space="1" w:sz="12" w:val="single"/>
        </w:pBdr>
        <w:rPr>
          <w:rFonts w:ascii="Comic Sans MS" w:cs="Comic Sans MS" w:eastAsia="Comic Sans MS" w:hAnsi="Comic Sans MS"/>
          <w:sz w:val="20"/>
          <w:szCs w:val="20"/>
        </w:rPr>
        <w:sectPr>
          <w:type w:val="continuous"/>
          <w:pgSz w:h="15840" w:w="12240" w:orient="portrait"/>
          <w:pgMar w:bottom="864" w:top="576" w:left="1008" w:right="1008" w:header="720" w:footer="720"/>
        </w:sect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Does anyone have any disabilities that we should be aware of?</w:t>
      </w:r>
    </w:p>
    <w:p w:rsidR="00000000" w:rsidDel="00000000" w:rsidP="00000000" w:rsidRDefault="00000000" w:rsidRPr="00000000" w14:paraId="0000005D">
      <w:pPr>
        <w:rPr>
          <w:rFonts w:ascii="Arial Black" w:cs="Arial Black" w:eastAsia="Arial Black" w:hAnsi="Arial Black"/>
          <w:sz w:val="16"/>
          <w:szCs w:val="16"/>
        </w:rPr>
        <w:sectPr>
          <w:type w:val="continuous"/>
          <w:pgSz w:h="15840" w:w="12240" w:orient="portrait"/>
          <w:pgMar w:bottom="864" w:top="576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 Black" w:cs="Arial Black" w:eastAsia="Arial Black" w:hAnsi="Arial Black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 Black" w:cs="Arial Black" w:eastAsia="Arial Black" w:hAnsi="Arial Black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 Black" w:cs="Arial Black" w:eastAsia="Arial Black" w:hAnsi="Arial Black"/>
          <w:sz w:val="20"/>
          <w:szCs w:val="20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u w:val="single"/>
          <w:rtl w:val="0"/>
        </w:rPr>
        <w:t xml:space="preserve">FEE CALCULATION</w:t>
      </w:r>
    </w:p>
    <w:p w:rsidR="00000000" w:rsidDel="00000000" w:rsidP="00000000" w:rsidRDefault="00000000" w:rsidRPr="00000000" w14:paraId="00000061">
      <w:pPr>
        <w:rPr>
          <w:rFonts w:ascii="Arial Black" w:cs="Arial Black" w:eastAsia="Arial Black" w:hAnsi="Arial Black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Registration FEES (must accompany registration form)</w:t>
      </w:r>
    </w:p>
    <w:tbl>
      <w:tblPr>
        <w:tblStyle w:val="Table2"/>
        <w:tblW w:w="10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2160"/>
        <w:gridCol w:w="2322"/>
        <w:gridCol w:w="2610"/>
        <w:tblGridChange w:id="0">
          <w:tblGrid>
            <w:gridCol w:w="3348"/>
            <w:gridCol w:w="2160"/>
            <w:gridCol w:w="2322"/>
            <w:gridCol w:w="26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Registration Type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Cost per person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Number of People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Total Amount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Adult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Adult Student </w:t>
            </w: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rtl w:val="0"/>
              </w:rPr>
              <w:t xml:space="preserve">(post-secondary)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Child </w:t>
            </w: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rtl w:val="0"/>
              </w:rPr>
              <w:t xml:space="preserve">(Newborn to Grade 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$40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TOTAL REGISTRATION FEE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 Black" w:cs="Arial Black" w:eastAsia="Arial Black" w:hAnsi="Arial Black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Accommodation FEES</w:t>
      </w:r>
    </w:p>
    <w:tbl>
      <w:tblPr>
        <w:tblStyle w:val="Table3"/>
        <w:tblW w:w="10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7"/>
        <w:gridCol w:w="4813"/>
        <w:tblGridChange w:id="0">
          <w:tblGrid>
            <w:gridCol w:w="5627"/>
            <w:gridCol w:w="4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Accommodation Fee (see brochure) or </w:t>
            </w:r>
            <w:hyperlink r:id="rId14">
              <w:r w:rsidDel="00000000" w:rsidR="00000000" w:rsidRPr="00000000">
                <w:rPr>
                  <w:rFonts w:ascii="Arial Black" w:cs="Arial Black" w:eastAsia="Arial Black" w:hAnsi="Arial Black"/>
                  <w:color w:val="0000ff"/>
                  <w:sz w:val="20"/>
                  <w:szCs w:val="20"/>
                  <w:u w:val="single"/>
                  <w:rtl w:val="0"/>
                </w:rPr>
                <w:t xml:space="preserve">http://www.berwickcamp.org/newsite/registration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7C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Other FEES</w:t>
      </w:r>
    </w:p>
    <w:tbl>
      <w:tblPr>
        <w:tblStyle w:val="Table4"/>
        <w:tblW w:w="10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5220"/>
        <w:tblGridChange w:id="0">
          <w:tblGrid>
            <w:gridCol w:w="5220"/>
            <w:gridCol w:w="5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Fridge Rental ($25)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Meals (see brochure)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Donation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84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TOTAL CAMP FEES (Total Registration + Accommodation + Other) =  $___________________</w:t>
      </w:r>
    </w:p>
    <w:p w:rsidR="00000000" w:rsidDel="00000000" w:rsidP="00000000" w:rsidRDefault="00000000" w:rsidRPr="00000000" w14:paraId="00000086">
      <w:pPr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 Black" w:cs="Arial Black" w:eastAsia="Arial Black" w:hAnsi="Arial Black"/>
          <w:b w:val="1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Note: </w:t>
      </w:r>
      <w:r w:rsidDel="00000000" w:rsidR="00000000" w:rsidRPr="00000000">
        <w:rPr>
          <w:rFonts w:ascii="Arial Black" w:cs="Arial Black" w:eastAsia="Arial Black" w:hAnsi="Arial Black"/>
          <w:b w:val="1"/>
          <w:sz w:val="20"/>
          <w:szCs w:val="20"/>
          <w:rtl w:val="0"/>
        </w:rPr>
        <w:t xml:space="preserve">50% discount available for new campers or those returning after an absence of 15 years or more if they are staying in dorm/fireside or tent or trailer sites.  Discount applies to Registration fees and Accommodations.</w:t>
      </w:r>
    </w:p>
    <w:p w:rsidR="00000000" w:rsidDel="00000000" w:rsidP="00000000" w:rsidRDefault="00000000" w:rsidRPr="00000000" w14:paraId="00000088">
      <w:pPr>
        <w:jc w:val="center"/>
        <w:rPr>
          <w:rFonts w:ascii="Arial Black" w:cs="Arial Black" w:eastAsia="Arial Black" w:hAnsi="Arial Black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PAYMENTS</w:t>
      </w:r>
    </w:p>
    <w:p w:rsidR="00000000" w:rsidDel="00000000" w:rsidP="00000000" w:rsidRDefault="00000000" w:rsidRPr="00000000" w14:paraId="00000089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FULL FEES MUST BE PAID by July 1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.</w:t>
      </w:r>
    </w:p>
    <w:p w:rsidR="00000000" w:rsidDel="00000000" w:rsidP="00000000" w:rsidRDefault="00000000" w:rsidRPr="00000000" w14:paraId="0000008B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Accommodations not paid for by this date will be made available to others on the waiting list.</w:t>
      </w:r>
    </w:p>
    <w:p w:rsidR="00000000" w:rsidDel="00000000" w:rsidP="00000000" w:rsidRDefault="00000000" w:rsidRPr="00000000" w14:paraId="0000008C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>
          <w:rFonts w:ascii="Arial Black" w:cs="Arial Black" w:eastAsia="Arial Black" w:hAnsi="Arial Black"/>
          <w:b w:val="1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The minimum initial payment required with the registration form is the TOTAL REGISTRATION FEE calculated above.  (</w:t>
      </w:r>
      <w:r w:rsidDel="00000000" w:rsidR="00000000" w:rsidRPr="00000000">
        <w:rPr>
          <w:rFonts w:ascii="Arial Black" w:cs="Arial Black" w:eastAsia="Arial Black" w:hAnsi="Arial Black"/>
          <w:b w:val="1"/>
          <w:sz w:val="20"/>
          <w:szCs w:val="20"/>
          <w:rtl w:val="0"/>
        </w:rPr>
        <w:t xml:space="preserve">Note: Complete payment with registration is preferred as it reduces the workload and the banking fees charged to Berwick Camp.)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A post-dated cheque (for no later than July 1, 2023)</w:t>
      </w:r>
    </w:p>
    <w:p w:rsidR="00000000" w:rsidDel="00000000" w:rsidP="00000000" w:rsidRDefault="00000000" w:rsidRPr="00000000" w14:paraId="0000008F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3"/>
        <w:gridCol w:w="3405"/>
        <w:gridCol w:w="3362"/>
        <w:tblGridChange w:id="0">
          <w:tblGrid>
            <w:gridCol w:w="3673"/>
            <w:gridCol w:w="3405"/>
            <w:gridCol w:w="33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Initial Payment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Balance (by July 1, 2018)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by PAR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by Cheque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by Credit Card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9F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Arial Black" w:cs="Arial Black" w:eastAsia="Arial Black" w:hAnsi="Arial Black"/>
          <w:sz w:val="32"/>
          <w:szCs w:val="32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32"/>
          <w:szCs w:val="32"/>
          <w:u w:val="single"/>
          <w:rtl w:val="0"/>
        </w:rPr>
        <w:t xml:space="preserve">Make cheques payable to:</w:t>
      </w:r>
    </w:p>
    <w:p w:rsidR="00000000" w:rsidDel="00000000" w:rsidP="00000000" w:rsidRDefault="00000000" w:rsidRPr="00000000" w14:paraId="000000A6">
      <w:pPr>
        <w:jc w:val="center"/>
        <w:rPr>
          <w:rFonts w:ascii="Arial Black" w:cs="Arial Black" w:eastAsia="Arial Black" w:hAnsi="Arial Black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United Church Camp Meeting Association</w:t>
      </w:r>
    </w:p>
    <w:p w:rsidR="00000000" w:rsidDel="00000000" w:rsidP="00000000" w:rsidRDefault="00000000" w:rsidRPr="00000000" w14:paraId="000000A7">
      <w:pPr>
        <w:rPr>
          <w:rFonts w:ascii="Century Schoolbook" w:cs="Century Schoolbook" w:eastAsia="Century Schoolbook" w:hAnsi="Century Schoolboo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E-transfer to treasureruccma@gmail.com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Cheque Payable to Berwick Camp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Pre-Authorized Payment Plan (email treasureruccma@gmail.com if you would like to be set up)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Credit Card 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there will be a 3% surcharge on credit card payments for accommodation and registration. This is to cover the charges from the credit card companies)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tl w:val="0"/>
        </w:rPr>
        <w:t xml:space="preserve">NOTE DO NOT SEND CREDIT CARD INFO IN EMAIL</w:t>
      </w:r>
    </w:p>
    <w:p w:rsidR="00000000" w:rsidDel="00000000" w:rsidP="00000000" w:rsidRDefault="00000000" w:rsidRPr="00000000" w14:paraId="000000A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/>
      </w:pPr>
      <w:r w:rsidDel="00000000" w:rsidR="00000000" w:rsidRPr="00000000">
        <w:rPr>
          <w:rtl w:val="0"/>
        </w:rPr>
        <w:t xml:space="preserve">If the cost of attending camp is cost prohibitive for you please reach out to the registrar at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registraruccma@gmail.com</w:t>
        </w:r>
      </w:hyperlink>
      <w:r w:rsidDel="00000000" w:rsidR="00000000" w:rsidRPr="00000000">
        <w:rPr>
          <w:rtl w:val="0"/>
        </w:rPr>
        <w:t xml:space="preserve"> to see if there is assistance available.</w:t>
      </w:r>
    </w:p>
    <w:sectPr>
      <w:type w:val="continuous"/>
      <w:pgSz w:h="15840" w:w="12240" w:orient="portrait"/>
      <w:pgMar w:bottom="864" w:top="576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Calibri"/>
  <w:font w:name="Comic Sans MS"/>
  <w:font w:name="Times New Roman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Rounded"/>
  <w:font w:name="Century Schoolboo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  <w:font w:name="Arial Black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rsiva" w:cs="Corsiva" w:eastAsia="Corsiva" w:hAnsi="Corsiva"/>
      <w:b w:val="1"/>
      <w:sz w:val="72"/>
      <w:szCs w:val="72"/>
    </w:rPr>
  </w:style>
  <w:style w:type="paragraph" w:styleId="Normal" w:default="1">
    <w:name w:val="Normal"/>
    <w:qFormat w:val="1"/>
    <w:rsid w:val="006A6B26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semiHidden w:val="1"/>
    <w:rsid w:val="006A6B26"/>
    <w:rPr>
      <w:color w:val="0000ff"/>
      <w:u w:val="single"/>
    </w:rPr>
  </w:style>
  <w:style w:type="paragraph" w:styleId="Title">
    <w:name w:val="Title"/>
    <w:basedOn w:val="Normal"/>
    <w:qFormat w:val="1"/>
    <w:rsid w:val="006A6B26"/>
    <w:pPr>
      <w:jc w:val="center"/>
    </w:pPr>
    <w:rPr>
      <w:rFonts w:ascii="Monotype Corsiva" w:hAnsi="Monotype Corsiva"/>
      <w:b w:val="1"/>
      <w:sz w:val="72"/>
      <w:szCs w:val="96"/>
    </w:rPr>
  </w:style>
  <w:style w:type="paragraph" w:styleId="DocumentMap">
    <w:name w:val="Document Map"/>
    <w:basedOn w:val="Normal"/>
    <w:semiHidden w:val="1"/>
    <w:rsid w:val="006A6B26"/>
    <w:pPr>
      <w:shd w:color="auto" w:fill="000080" w:val="clear"/>
    </w:pPr>
    <w:rPr>
      <w:rFonts w:ascii="Tahoma" w:cs="Tahoma" w:hAnsi="Tahoma"/>
      <w:sz w:val="20"/>
      <w:szCs w:val="20"/>
    </w:rPr>
  </w:style>
  <w:style w:type="table" w:styleId="TableGrid">
    <w:name w:val="Table Grid"/>
    <w:basedOn w:val="TableNormal"/>
    <w:uiPriority w:val="59"/>
    <w:rsid w:val="00AD171D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AD171D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 w:val="1"/>
    <w:rsid w:val="00AD17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AD171D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D17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153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601536"/>
    <w:rPr>
      <w:rFonts w:ascii="Tahoma" w:cs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B42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E76D4A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76D4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registraruccma@gmail.com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gistraruccma@gmail.com" TargetMode="External"/><Relationship Id="rId15" Type="http://schemas.openxmlformats.org/officeDocument/2006/relationships/hyperlink" Target="mailto:registraruccma@gmail.com" TargetMode="External"/><Relationship Id="rId14" Type="http://schemas.openxmlformats.org/officeDocument/2006/relationships/hyperlink" Target="http://www.berwickcamp.org/newsite/registra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11" Type="http://schemas.openxmlformats.org/officeDocument/2006/relationships/font" Target="fonts/ArialBlack-regular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CenturySchoolbook-regular.ttf"/><Relationship Id="rId6" Type="http://schemas.openxmlformats.org/officeDocument/2006/relationships/font" Target="fonts/CenturySchoolbook-bold.ttf"/><Relationship Id="rId7" Type="http://schemas.openxmlformats.org/officeDocument/2006/relationships/font" Target="fonts/CenturySchoolbook-italic.ttf"/><Relationship Id="rId8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d2G9G790FxsQPhG00VFW/SUECA==">CgMxLjA4AHIhMUZwbFUxRzU0bjh1blhmMFRXQVpNLTFJRVhIT2dTTXhN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2023-04-02T21:28:00Z</dcterms:created>
  <dc:creator>nbdoe</dc:creator>
</cp:coreProperties>
</file>